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BB" w:rsidRPr="007241BB" w:rsidRDefault="007241BB" w:rsidP="007241BB">
      <w:pPr>
        <w:shd w:val="clear" w:color="auto" w:fill="FFFFFF"/>
        <w:spacing w:after="0" w:line="255" w:lineRule="atLeast"/>
        <w:ind w:right="109"/>
        <w:outlineLvl w:val="0"/>
        <w:rPr>
          <w:rFonts w:ascii="Sylfaen" w:eastAsia="Times New Roman" w:hAnsi="Sylfaen" w:cs="Sylfaen"/>
          <w:b/>
          <w:color w:val="1D2129"/>
          <w:kern w:val="36"/>
          <w:sz w:val="24"/>
          <w:szCs w:val="18"/>
          <w:lang w:val="ka-GE"/>
        </w:rPr>
      </w:pPr>
      <w:r w:rsidRPr="007241BB">
        <w:rPr>
          <w:rFonts w:ascii="Sylfaen" w:eastAsia="Times New Roman" w:hAnsi="Sylfaen" w:cs="Sylfaen"/>
          <w:b/>
          <w:color w:val="1D2129"/>
          <w:kern w:val="36"/>
          <w:sz w:val="24"/>
          <w:szCs w:val="18"/>
        </w:rPr>
        <w:t>ამერიკისმცოდნეობის</w:t>
      </w:r>
      <w:r w:rsidRPr="007241BB">
        <w:rPr>
          <w:rFonts w:ascii="Helvetica" w:eastAsia="Times New Roman" w:hAnsi="Helvetica" w:cs="Helvetica"/>
          <w:b/>
          <w:color w:val="1D2129"/>
          <w:kern w:val="36"/>
          <w:sz w:val="24"/>
          <w:szCs w:val="18"/>
        </w:rPr>
        <w:t xml:space="preserve"> </w:t>
      </w:r>
      <w:r w:rsidRPr="007241BB">
        <w:rPr>
          <w:rFonts w:ascii="Sylfaen" w:eastAsia="Times New Roman" w:hAnsi="Sylfaen" w:cs="Sylfaen"/>
          <w:b/>
          <w:color w:val="1D2129"/>
          <w:kern w:val="36"/>
          <w:sz w:val="24"/>
          <w:szCs w:val="18"/>
          <w:lang w:val="ka-GE"/>
        </w:rPr>
        <w:t xml:space="preserve">21-ე </w:t>
      </w:r>
      <w:r w:rsidRPr="007241BB">
        <w:rPr>
          <w:rFonts w:ascii="Helvetica" w:eastAsia="Times New Roman" w:hAnsi="Helvetica" w:cs="Helvetica"/>
          <w:b/>
          <w:color w:val="1D2129"/>
          <w:kern w:val="36"/>
          <w:sz w:val="24"/>
          <w:szCs w:val="18"/>
        </w:rPr>
        <w:t xml:space="preserve"> </w:t>
      </w:r>
      <w:r w:rsidRPr="007241BB">
        <w:rPr>
          <w:rFonts w:ascii="Sylfaen" w:eastAsia="Times New Roman" w:hAnsi="Sylfaen" w:cs="Sylfaen"/>
          <w:b/>
          <w:color w:val="1D2129"/>
          <w:kern w:val="36"/>
          <w:sz w:val="24"/>
          <w:szCs w:val="18"/>
        </w:rPr>
        <w:t>ყოველწლიური</w:t>
      </w:r>
      <w:r w:rsidRPr="007241BB">
        <w:rPr>
          <w:rFonts w:ascii="Helvetica" w:eastAsia="Times New Roman" w:hAnsi="Helvetica" w:cs="Helvetica"/>
          <w:b/>
          <w:color w:val="1D2129"/>
          <w:kern w:val="36"/>
          <w:sz w:val="24"/>
          <w:szCs w:val="18"/>
        </w:rPr>
        <w:t xml:space="preserve"> </w:t>
      </w:r>
      <w:r w:rsidRPr="007241BB">
        <w:rPr>
          <w:rFonts w:ascii="Sylfaen" w:eastAsia="Times New Roman" w:hAnsi="Sylfaen" w:cs="Sylfaen"/>
          <w:b/>
          <w:color w:val="1D2129"/>
          <w:kern w:val="36"/>
          <w:sz w:val="24"/>
          <w:szCs w:val="18"/>
        </w:rPr>
        <w:t>საერთაშორისო</w:t>
      </w:r>
      <w:r w:rsidRPr="007241BB">
        <w:rPr>
          <w:rFonts w:ascii="Helvetica" w:eastAsia="Times New Roman" w:hAnsi="Helvetica" w:cs="Helvetica"/>
          <w:b/>
          <w:color w:val="1D2129"/>
          <w:kern w:val="36"/>
          <w:sz w:val="24"/>
          <w:szCs w:val="18"/>
        </w:rPr>
        <w:t xml:space="preserve"> </w:t>
      </w:r>
      <w:r w:rsidRPr="007241BB">
        <w:rPr>
          <w:rFonts w:ascii="Sylfaen" w:eastAsia="Times New Roman" w:hAnsi="Sylfaen" w:cs="Sylfaen"/>
          <w:b/>
          <w:color w:val="1D2129"/>
          <w:kern w:val="36"/>
          <w:sz w:val="24"/>
          <w:szCs w:val="18"/>
        </w:rPr>
        <w:t>კონფერენცია</w:t>
      </w:r>
    </w:p>
    <w:p w:rsidR="007241BB" w:rsidRDefault="007241BB" w:rsidP="007241BB">
      <w:pPr>
        <w:shd w:val="clear" w:color="auto" w:fill="FFFFFF"/>
        <w:spacing w:after="0" w:line="255" w:lineRule="atLeast"/>
        <w:ind w:right="109"/>
        <w:outlineLvl w:val="0"/>
        <w:rPr>
          <w:rFonts w:ascii="Sylfaen" w:eastAsia="Times New Roman" w:hAnsi="Sylfaen" w:cs="Sylfaen"/>
          <w:color w:val="1D2129"/>
          <w:kern w:val="36"/>
          <w:sz w:val="18"/>
          <w:szCs w:val="18"/>
          <w:lang w:val="ka-GE"/>
        </w:rPr>
      </w:pPr>
    </w:p>
    <w:p w:rsidR="007241BB" w:rsidRPr="007241BB" w:rsidRDefault="007241BB" w:rsidP="007241BB">
      <w:pPr>
        <w:shd w:val="clear" w:color="auto" w:fill="FFFFFF"/>
        <w:spacing w:after="0" w:line="255" w:lineRule="atLeast"/>
        <w:ind w:right="109"/>
        <w:outlineLvl w:val="0"/>
        <w:rPr>
          <w:rFonts w:ascii="Helvetica" w:eastAsia="Times New Roman" w:hAnsi="Helvetica" w:cs="Helvetica"/>
          <w:color w:val="1D2129"/>
          <w:kern w:val="36"/>
          <w:sz w:val="18"/>
          <w:szCs w:val="18"/>
          <w:lang w:val="ka-GE"/>
        </w:rPr>
      </w:pPr>
    </w:p>
    <w:p w:rsidR="007241BB" w:rsidRPr="007241BB" w:rsidRDefault="007241BB" w:rsidP="00D669A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465612">
        <w:rPr>
          <w:rFonts w:ascii="Georgia" w:eastAsia="Times New Roman" w:hAnsi="Georgia" w:cs="Times New Roman"/>
          <w:color w:val="1C1E21"/>
          <w:lang w:val="ka-GE"/>
        </w:rPr>
        <w:t xml:space="preserve">2020 </w:t>
      </w:r>
      <w:r w:rsidRPr="00465612">
        <w:rPr>
          <w:rFonts w:ascii="Sylfaen" w:eastAsia="Times New Roman" w:hAnsi="Sylfaen" w:cs="Times New Roman"/>
          <w:color w:val="1C1E21"/>
          <w:lang w:val="ka-GE"/>
        </w:rPr>
        <w:t>წლის</w:t>
      </w:r>
      <w:r w:rsidRPr="00465612">
        <w:rPr>
          <w:rFonts w:ascii="Georgia" w:eastAsia="Times New Roman" w:hAnsi="Georgia" w:cs="Times New Roman"/>
          <w:color w:val="1C1E21"/>
          <w:lang w:val="ka-GE"/>
        </w:rPr>
        <w:t xml:space="preserve"> </w:t>
      </w:r>
      <w:r w:rsidRPr="007241BB">
        <w:rPr>
          <w:rFonts w:ascii="Georgia" w:eastAsia="Times New Roman" w:hAnsi="Georgia" w:cs="Times New Roman"/>
          <w:color w:val="1C1E21"/>
          <w:lang w:val="ka-GE"/>
        </w:rPr>
        <w:t>2</w:t>
      </w:r>
      <w:r w:rsidRPr="00465612">
        <w:rPr>
          <w:rFonts w:ascii="Georgia" w:eastAsia="Times New Roman" w:hAnsi="Georgia" w:cs="Times New Roman"/>
          <w:color w:val="1C1E21"/>
          <w:lang w:val="ka-GE"/>
        </w:rPr>
        <w:t>1</w:t>
      </w:r>
      <w:r w:rsidRPr="007241BB">
        <w:rPr>
          <w:rFonts w:ascii="Georgia" w:eastAsia="Times New Roman" w:hAnsi="Georgia" w:cs="Times New Roman"/>
          <w:color w:val="1C1E21"/>
          <w:lang w:val="ka-GE"/>
        </w:rPr>
        <w:t>-2</w:t>
      </w:r>
      <w:r w:rsidRPr="00465612">
        <w:rPr>
          <w:rFonts w:ascii="Georgia" w:eastAsia="Times New Roman" w:hAnsi="Georgia" w:cs="Times New Roman"/>
          <w:color w:val="1C1E21"/>
          <w:lang w:val="ka-GE"/>
        </w:rPr>
        <w:t>3</w:t>
      </w:r>
      <w:r w:rsidRPr="007241BB">
        <w:rPr>
          <w:rFonts w:ascii="Georgia" w:eastAsia="Times New Roman" w:hAnsi="Georgia" w:cs="Times New Roman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მაისს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ივანე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ჯავახიშვილის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სახელობის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თბილისის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სახელმწიფო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უნივერსიტეტის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ამერიკისმცოდნეობის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ინსტიტუტი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შესწავლის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საქართველოს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ასოციაცია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გამართავს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ამერიკისმცოდნეობის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465612">
        <w:rPr>
          <w:rFonts w:ascii="Georgia" w:eastAsia="Times New Roman" w:hAnsi="Georgia" w:cs="Sylfaen"/>
          <w:color w:val="1C1E21"/>
          <w:lang w:val="ka-GE"/>
        </w:rPr>
        <w:t>21-</w:t>
      </w:r>
      <w:r w:rsidRPr="00465612">
        <w:rPr>
          <w:rFonts w:ascii="Sylfaen" w:eastAsia="Times New Roman" w:hAnsi="Sylfaen" w:cs="Sylfaen"/>
          <w:color w:val="1C1E21"/>
          <w:lang w:val="ka-GE"/>
        </w:rPr>
        <w:t>ე</w:t>
      </w:r>
      <w:r w:rsidRPr="00465612">
        <w:rPr>
          <w:rFonts w:ascii="Georgia" w:eastAsia="Times New Roman" w:hAnsi="Georgia" w:cs="Sylfaen"/>
          <w:color w:val="1C1E21"/>
          <w:lang w:val="ka-GE"/>
        </w:rPr>
        <w:t xml:space="preserve"> 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ყოველწლიურ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საერთაშორისო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კონფერენციას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. </w:t>
      </w:r>
      <w:r w:rsidRPr="00465612">
        <w:rPr>
          <w:rFonts w:ascii="Georgia" w:eastAsia="Times New Roman" w:hAnsi="Georgia" w:cs="Georgia"/>
          <w:color w:val="1C1E21"/>
          <w:lang w:val="ka-GE"/>
        </w:rPr>
        <w:t>2020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465612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წლის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ეძღვნება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465612">
        <w:rPr>
          <w:rFonts w:ascii="Sylfaen" w:eastAsia="Times New Roman" w:hAnsi="Sylfaen" w:cs="Georgia"/>
          <w:b/>
          <w:i/>
          <w:color w:val="1C1E21"/>
          <w:lang w:val="ka-GE"/>
        </w:rPr>
        <w:t>მეიფლაუერის</w:t>
      </w:r>
      <w:r w:rsidRPr="00465612">
        <w:rPr>
          <w:rFonts w:ascii="Georgia" w:eastAsia="Times New Roman" w:hAnsi="Georgia" w:cs="Georgia"/>
          <w:b/>
          <w:i/>
          <w:color w:val="1C1E21"/>
          <w:lang w:val="ka-GE"/>
        </w:rPr>
        <w:t xml:space="preserve"> </w:t>
      </w:r>
      <w:r w:rsidRPr="00465612">
        <w:rPr>
          <w:rFonts w:ascii="Sylfaen" w:eastAsia="Times New Roman" w:hAnsi="Sylfaen" w:cs="Georgia"/>
          <w:b/>
          <w:i/>
          <w:color w:val="1C1E21"/>
          <w:lang w:val="ka-GE"/>
        </w:rPr>
        <w:t>ხელშეკრულების</w:t>
      </w:r>
      <w:r w:rsidR="00B82BEC">
        <w:rPr>
          <w:rFonts w:ascii="Sylfaen" w:eastAsia="Times New Roman" w:hAnsi="Sylfaen" w:cs="Georgia"/>
          <w:b/>
          <w:i/>
          <w:color w:val="1C1E21"/>
          <w:lang w:val="ka-GE"/>
        </w:rPr>
        <w:t xml:space="preserve"> </w:t>
      </w:r>
      <w:r w:rsidRPr="00465612">
        <w:rPr>
          <w:rFonts w:ascii="Sylfaen" w:eastAsia="Times New Roman" w:hAnsi="Sylfaen" w:cs="Georgia"/>
          <w:b/>
          <w:i/>
          <w:color w:val="1C1E21"/>
          <w:lang w:val="ka-GE"/>
        </w:rPr>
        <w:t>დადების</w:t>
      </w:r>
      <w:r w:rsidRPr="00465612">
        <w:rPr>
          <w:rFonts w:ascii="Georgia" w:eastAsia="Times New Roman" w:hAnsi="Georgia" w:cs="Georgia"/>
          <w:b/>
          <w:i/>
          <w:color w:val="1C1E21"/>
          <w:lang w:val="ka-GE"/>
        </w:rPr>
        <w:t xml:space="preserve"> </w:t>
      </w:r>
      <w:r w:rsidRPr="00465612">
        <w:rPr>
          <w:rFonts w:ascii="Sylfaen" w:eastAsia="Times New Roman" w:hAnsi="Sylfaen" w:cs="Sylfaen"/>
          <w:b/>
          <w:i/>
          <w:iCs/>
          <w:color w:val="1C1E21"/>
          <w:lang w:val="ka-GE"/>
        </w:rPr>
        <w:t>მე</w:t>
      </w:r>
      <w:r w:rsidRPr="00465612">
        <w:rPr>
          <w:rFonts w:ascii="Georgia" w:eastAsia="Times New Roman" w:hAnsi="Georgia" w:cs="Sylfaen"/>
          <w:b/>
          <w:i/>
          <w:iCs/>
          <w:color w:val="1C1E21"/>
          <w:lang w:val="ka-GE"/>
        </w:rPr>
        <w:t xml:space="preserve">-400 </w:t>
      </w:r>
      <w:r w:rsidRPr="00465612">
        <w:rPr>
          <w:rFonts w:ascii="Georgia" w:eastAsia="Times New Roman" w:hAnsi="Georgia" w:cs="Times New Roman"/>
          <w:b/>
          <w:i/>
          <w:iCs/>
          <w:color w:val="1C1E21"/>
          <w:lang w:val="ka-GE"/>
        </w:rPr>
        <w:t xml:space="preserve"> </w:t>
      </w:r>
      <w:r w:rsidRPr="00465612">
        <w:rPr>
          <w:rFonts w:ascii="Sylfaen" w:eastAsia="Times New Roman" w:hAnsi="Sylfaen" w:cs="Sylfaen"/>
          <w:b/>
          <w:i/>
          <w:iCs/>
          <w:color w:val="1C1E21"/>
          <w:lang w:val="ka-GE"/>
        </w:rPr>
        <w:t>წლისთავს</w:t>
      </w:r>
      <w:r w:rsidRPr="00465612">
        <w:rPr>
          <w:rFonts w:ascii="Georgia" w:eastAsia="Times New Roman" w:hAnsi="Georgia" w:cs="Times New Roman"/>
          <w:b/>
          <w:i/>
          <w:iCs/>
          <w:color w:val="1C1E21"/>
          <w:lang w:val="ka-GE"/>
        </w:rPr>
        <w:t>.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ამერიკისმცოდნეობის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კონფერენციას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ტრადიციულად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მასპინძლობს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ივანე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ჯავახიშვილის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სახელობის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თბილისის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სახელმწიფო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უნივერსიტეტი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. 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თბილისის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სახელმწიფო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უნივერსიტეტის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ამერიკისმცოდნეობის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ინსტიტუტისა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შესწავლის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საქართველოს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ასოციაციის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მიზანია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ამერიკისმცოდნეობის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დისციპლინის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ფარგლებში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მაქსიმალურად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ფართო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სპექტრის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მოხსენებების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თავმოყრა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. </w:t>
      </w:r>
      <w:r w:rsidRPr="007241BB">
        <w:rPr>
          <w:rFonts w:ascii="Sylfaen" w:eastAsia="Times New Roman" w:hAnsi="Sylfaen" w:cs="Sylfaen"/>
          <w:color w:val="1C1E21"/>
          <w:lang w:val="ka-GE"/>
        </w:rPr>
        <w:t>თემატიკა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ტრადიციულად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ფართოა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: </w:t>
      </w:r>
      <w:r w:rsidRPr="007241BB">
        <w:rPr>
          <w:rFonts w:ascii="Sylfaen" w:eastAsia="Times New Roman" w:hAnsi="Sylfaen" w:cs="Sylfaen"/>
          <w:color w:val="1C1E21"/>
          <w:lang w:val="ka-GE"/>
        </w:rPr>
        <w:t>ისტორია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პოლიტიკა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განათლება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რელიგია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არქიტექტურა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ლიტერატურა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ხელოვნება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ფილოსოფია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მასმედია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სამართალი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ეკონომიკა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სოციალური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ქალთა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საკითხები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მეცნიერება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ტექნოლოგია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</w:t>
      </w:r>
      <w:r w:rsidRPr="007241BB">
        <w:rPr>
          <w:rFonts w:ascii="Georgia" w:eastAsia="Times New Roman" w:hAnsi="Georgia" w:cs="Georgia"/>
          <w:color w:val="1C1E21"/>
          <w:lang w:val="ka-GE"/>
        </w:rPr>
        <w:t>.</w:t>
      </w:r>
      <w:r w:rsidRPr="007241BB">
        <w:rPr>
          <w:rFonts w:ascii="Sylfaen" w:eastAsia="Times New Roman" w:hAnsi="Sylfaen" w:cs="Sylfaen"/>
          <w:color w:val="1C1E21"/>
          <w:lang w:val="ka-GE"/>
        </w:rPr>
        <w:t>შ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საორგანიზაციო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კომიტეტი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მიესალმება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მრავალფეროვანი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თემატიკის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მოხსენებებს</w:t>
      </w:r>
      <w:r w:rsidRPr="007241BB">
        <w:rPr>
          <w:rFonts w:ascii="Georgia" w:eastAsia="Times New Roman" w:hAnsi="Georgia" w:cs="Georgia"/>
          <w:color w:val="1C1E21"/>
          <w:lang w:val="ka-GE"/>
        </w:rPr>
        <w:t>.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ფორმატი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გულისხმობს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სხვადასხვა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დარგობრივ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სექციაში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მუშაობასა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სადისკუსიო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გარემოს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შექმნას</w:t>
      </w:r>
      <w:r w:rsidRPr="007241BB">
        <w:rPr>
          <w:rFonts w:ascii="Georgia" w:eastAsia="Times New Roman" w:hAnsi="Georgia" w:cs="Georgia"/>
          <w:color w:val="1C1E21"/>
          <w:lang w:val="ka-GE"/>
        </w:rPr>
        <w:t>.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თსუ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ამერიკისმცოდნეობის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ინსტიტუტი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შესწავლის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საქართველოს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ასოციაცია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კონფერენციაზე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წარმოდგენილ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გამორჩეულ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მოხსენებებს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ბეჭდავს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პერიოდულ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გამოცემაში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,,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შესწავლის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საკითხები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“. </w:t>
      </w:r>
    </w:p>
    <w:p w:rsidR="00B82BEC" w:rsidRPr="00B82BEC" w:rsidRDefault="007241BB" w:rsidP="007241BB">
      <w:pPr>
        <w:shd w:val="clear" w:color="auto" w:fill="FFFFFF"/>
        <w:spacing w:line="240" w:lineRule="auto"/>
        <w:rPr>
          <w:rFonts w:ascii="Sylfaen" w:hAnsi="Sylfaen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კონფერენციაში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მონაწილეობის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მსურველებმა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უნდა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შეავსონ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განაცხადის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ფორმა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ბმულზე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: </w:t>
      </w:r>
      <w:hyperlink r:id="rId4" w:history="1">
        <w:r w:rsidR="00B82BEC" w:rsidRPr="00750939">
          <w:rPr>
            <w:rStyle w:val="Hyperlink"/>
            <w:rFonts w:ascii="Georgia" w:hAnsi="Georgia"/>
            <w:lang w:val="ka-GE"/>
          </w:rPr>
          <w:t>https://forms.gle/7r2yExbyV9xREG4y5</w:t>
        </w:r>
      </w:hyperlink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მნიშვნელოვანი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თარიღები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განაცხადის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წარდგენის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ბოლო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დღე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: </w:t>
      </w:r>
      <w:r w:rsidRPr="00465612">
        <w:rPr>
          <w:rFonts w:ascii="Georgia" w:eastAsia="Times New Roman" w:hAnsi="Georgia" w:cs="Georgia"/>
          <w:color w:val="1C1E21"/>
          <w:lang w:val="ka-GE"/>
        </w:rPr>
        <w:t>2020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წლის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20 </w:t>
      </w:r>
      <w:r w:rsidRPr="007241BB">
        <w:rPr>
          <w:rFonts w:ascii="Sylfaen" w:eastAsia="Times New Roman" w:hAnsi="Sylfaen" w:cs="Sylfaen"/>
          <w:color w:val="1C1E21"/>
          <w:lang w:val="ka-GE"/>
        </w:rPr>
        <w:t>აპრილი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ჩატარების</w:t>
      </w:r>
      <w:r w:rsidRPr="007241BB">
        <w:rPr>
          <w:rFonts w:ascii="Georgia" w:eastAsia="Times New Roman" w:hAnsi="Georgia" w:cs="Times New Roman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თარიღი</w:t>
      </w:r>
      <w:r w:rsidRPr="007241BB">
        <w:rPr>
          <w:rFonts w:ascii="Georgia" w:eastAsia="Times New Roman" w:hAnsi="Georgia" w:cs="Georgia"/>
          <w:color w:val="1C1E21"/>
          <w:lang w:val="ka-GE"/>
        </w:rPr>
        <w:t>: 20</w:t>
      </w:r>
      <w:r w:rsidR="00D669AC" w:rsidRPr="00B82BEC">
        <w:rPr>
          <w:rFonts w:ascii="Georgia" w:eastAsia="Times New Roman" w:hAnsi="Georgia" w:cs="Georgia"/>
          <w:color w:val="1C1E21"/>
          <w:lang w:val="ka-GE"/>
        </w:rPr>
        <w:t>20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წლის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2</w:t>
      </w:r>
      <w:r w:rsidRPr="00465612">
        <w:rPr>
          <w:rFonts w:ascii="Georgia" w:eastAsia="Times New Roman" w:hAnsi="Georgia" w:cs="Georgia"/>
          <w:color w:val="1C1E21"/>
          <w:lang w:val="ka-GE"/>
        </w:rPr>
        <w:t>1</w:t>
      </w:r>
      <w:r w:rsidRPr="007241BB">
        <w:rPr>
          <w:rFonts w:ascii="Georgia" w:eastAsia="Times New Roman" w:hAnsi="Georgia" w:cs="Georgia"/>
          <w:color w:val="1C1E21"/>
          <w:lang w:val="ka-GE"/>
        </w:rPr>
        <w:t>-2</w:t>
      </w:r>
      <w:r w:rsidRPr="00465612">
        <w:rPr>
          <w:rFonts w:ascii="Georgia" w:eastAsia="Times New Roman" w:hAnsi="Georgia" w:cs="Georgia"/>
          <w:color w:val="1C1E21"/>
          <w:lang w:val="ka-GE"/>
        </w:rPr>
        <w:t>3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მაისი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იმ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შემთხვევაში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თუკი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მომხსენებელი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ვერ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ახერხებს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კონფერენციაში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მონაწილეობის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მიღებას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მან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შესახებ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საორგანიზაციო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კომიტეტს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უნდა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აცნობოს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არაუგვიანეს</w:t>
      </w:r>
      <w:r w:rsidR="00750939">
        <w:rPr>
          <w:rFonts w:ascii="Georgia" w:eastAsia="Times New Roman" w:hAnsi="Georgia" w:cs="Georgia"/>
          <w:color w:val="1C1E21"/>
          <w:lang w:val="ka-GE"/>
        </w:rPr>
        <w:t xml:space="preserve"> 20</w:t>
      </w:r>
      <w:r w:rsidR="00750939">
        <w:rPr>
          <w:rFonts w:ascii="Georgia" w:eastAsia="Times New Roman" w:hAnsi="Georgia" w:cs="Georgia"/>
          <w:color w:val="1C1E21"/>
        </w:rPr>
        <w:t>20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წლის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>
        <w:rPr>
          <w:rFonts w:ascii="Sylfaen" w:eastAsia="Times New Roman" w:hAnsi="Sylfaen" w:cs="Georgia"/>
          <w:color w:val="1C1E21"/>
          <w:lang w:val="ka-GE"/>
        </w:rPr>
        <w:t>5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მაისისა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რათა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შესაძლებელი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იყოს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კონფერენციის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პროგრამაში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ცვლილებების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შეტანა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. </w:t>
      </w:r>
      <w:r w:rsidRPr="007241BB">
        <w:rPr>
          <w:rFonts w:ascii="Sylfaen" w:eastAsia="Times New Roman" w:hAnsi="Sylfaen" w:cs="Sylfaen"/>
          <w:color w:val="1C1E21"/>
          <w:lang w:val="ka-GE"/>
        </w:rPr>
        <w:t>წინააღმდეგ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შემთხვევაში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იგი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აღარ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დაიშვება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როგორც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მომხსენებელი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შემდეგი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ორი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წლის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განმავლობაში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. 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დამატებითი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ინფორმაციისათვის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დაგვიკავშირდით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: </w:t>
      </w:r>
      <w:hyperlink r:id="rId5" w:history="1">
        <w:r w:rsidRPr="00B82BEC">
          <w:rPr>
            <w:rStyle w:val="Hyperlink"/>
            <w:rFonts w:ascii="inherit" w:eastAsia="Times New Roman" w:hAnsi="inherit" w:cs="Times New Roman"/>
            <w:lang w:val="ka-GE"/>
          </w:rPr>
          <w:t>g</w:t>
        </w:r>
        <w:r w:rsidRPr="00CA4A37">
          <w:rPr>
            <w:rStyle w:val="Hyperlink"/>
            <w:rFonts w:ascii="inherit" w:eastAsia="Times New Roman" w:hAnsi="inherit" w:cs="Times New Roman"/>
            <w:lang w:val="ka-GE"/>
          </w:rPr>
          <w:t>eoamstud.conference@tsu.ge</w:t>
        </w:r>
      </w:hyperlink>
      <w:r w:rsidRPr="007241BB">
        <w:rPr>
          <w:rFonts w:ascii="Georgia" w:eastAsia="Times New Roman" w:hAnsi="Georgia" w:cs="Times New Roman"/>
          <w:color w:val="1C1E21"/>
          <w:lang w:val="ka-GE"/>
        </w:rPr>
        <w:t xml:space="preserve"> 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საკონტაქტო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პირი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: </w:t>
      </w:r>
      <w:r>
        <w:rPr>
          <w:rFonts w:ascii="Sylfaen" w:eastAsia="Times New Roman" w:hAnsi="Sylfaen" w:cs="Georgia"/>
          <w:color w:val="1C1E21"/>
          <w:lang w:val="ka-GE"/>
        </w:rPr>
        <w:t xml:space="preserve">ამერიკისმცოდნეობის ინსტიტუტის ბიბლიოთეკარი </w:t>
      </w:r>
      <w:r w:rsidRPr="00B82BEC">
        <w:rPr>
          <w:rFonts w:ascii="Sylfaen" w:eastAsia="Times New Roman" w:hAnsi="Sylfaen" w:cs="Sylfaen"/>
          <w:color w:val="1C1E21"/>
          <w:lang w:val="ka-GE"/>
        </w:rPr>
        <w:t>მანანა კანდელაკი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მისამართი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: </w:t>
      </w:r>
      <w:r w:rsidRPr="007241BB">
        <w:rPr>
          <w:rFonts w:ascii="Sylfaen" w:eastAsia="Times New Roman" w:hAnsi="Sylfaen" w:cs="Sylfaen"/>
          <w:color w:val="1C1E21"/>
          <w:lang w:val="ka-GE"/>
        </w:rPr>
        <w:t>ივანე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ჯავახიშვილის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სახელობის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თბილისის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სახელმწიფო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უნივერსიტეტი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II </w:t>
      </w:r>
      <w:r w:rsidRPr="007241BB">
        <w:rPr>
          <w:rFonts w:ascii="Sylfaen" w:eastAsia="Times New Roman" w:hAnsi="Sylfaen" w:cs="Sylfaen"/>
          <w:color w:val="1C1E21"/>
          <w:lang w:val="ka-GE"/>
        </w:rPr>
        <w:t>კორპუსი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ამერიკისმცოდნეობის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ინსტიტუტი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, </w:t>
      </w:r>
      <w:r w:rsidRPr="007241BB">
        <w:rPr>
          <w:rFonts w:ascii="Sylfaen" w:eastAsia="Times New Roman" w:hAnsi="Sylfaen" w:cs="Sylfaen"/>
          <w:color w:val="1C1E21"/>
          <w:lang w:val="ka-GE"/>
        </w:rPr>
        <w:t>ოთახი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165. 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თბილისი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0128, </w:t>
      </w:r>
      <w:r w:rsidRPr="007241BB">
        <w:rPr>
          <w:rFonts w:ascii="Sylfaen" w:eastAsia="Times New Roman" w:hAnsi="Sylfaen" w:cs="Sylfaen"/>
          <w:color w:val="1C1E21"/>
          <w:lang w:val="ka-GE"/>
        </w:rPr>
        <w:t>ი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. </w:t>
      </w:r>
      <w:r w:rsidRPr="007241BB">
        <w:rPr>
          <w:rFonts w:ascii="Sylfaen" w:eastAsia="Times New Roman" w:hAnsi="Sylfaen" w:cs="Sylfaen"/>
          <w:color w:val="1C1E21"/>
          <w:lang w:val="ka-GE"/>
        </w:rPr>
        <w:t>ჭავჭავაძის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 </w:t>
      </w:r>
      <w:r w:rsidRPr="007241BB">
        <w:rPr>
          <w:rFonts w:ascii="Sylfaen" w:eastAsia="Times New Roman" w:hAnsi="Sylfaen" w:cs="Sylfaen"/>
          <w:color w:val="1C1E21"/>
          <w:lang w:val="ka-GE"/>
        </w:rPr>
        <w:t>გამზ</w:t>
      </w:r>
      <w:r w:rsidRPr="007241BB">
        <w:rPr>
          <w:rFonts w:ascii="Georgia" w:eastAsia="Times New Roman" w:hAnsi="Georgia" w:cs="Georgia"/>
          <w:color w:val="1C1E21"/>
          <w:lang w:val="ka-GE"/>
        </w:rPr>
        <w:t xml:space="preserve">. 3. </w:t>
      </w:r>
    </w:p>
    <w:p w:rsidR="007241BB" w:rsidRPr="007241BB" w:rsidRDefault="007241BB" w:rsidP="007241B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lang w:val="ka-GE"/>
        </w:rPr>
      </w:pPr>
      <w:r w:rsidRPr="007241BB">
        <w:rPr>
          <w:rFonts w:ascii="Sylfaen" w:eastAsia="Times New Roman" w:hAnsi="Sylfaen" w:cs="Sylfaen"/>
          <w:color w:val="1C1E21"/>
          <w:lang w:val="ka-GE"/>
        </w:rPr>
        <w:t>ტელ</w:t>
      </w:r>
      <w:r w:rsidRPr="007241BB">
        <w:rPr>
          <w:rFonts w:ascii="Georgia" w:eastAsia="Times New Roman" w:hAnsi="Georgia" w:cs="Georgia"/>
          <w:color w:val="1C1E21"/>
          <w:lang w:val="ka-GE"/>
        </w:rPr>
        <w:t>.: 225-</w:t>
      </w:r>
      <w:r w:rsidRPr="0042460A">
        <w:rPr>
          <w:rFonts w:ascii="Georgia" w:eastAsia="Times New Roman" w:hAnsi="Georgia" w:cs="Georgia"/>
          <w:color w:val="1C1E21"/>
          <w:lang w:val="ka-GE"/>
        </w:rPr>
        <w:t>04-84 (23 76</w:t>
      </w:r>
      <w:r w:rsidRPr="0042460A">
        <w:rPr>
          <w:rFonts w:ascii="Georgia" w:eastAsia="Times New Roman" w:hAnsi="Georgia" w:cs="Times New Roman"/>
          <w:color w:val="1C1E21"/>
          <w:lang w:val="ka-GE"/>
        </w:rPr>
        <w:t>)</w:t>
      </w:r>
    </w:p>
    <w:sectPr w:rsidR="007241BB" w:rsidRPr="007241BB" w:rsidSect="004639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241BB"/>
    <w:rsid w:val="00020086"/>
    <w:rsid w:val="001444A6"/>
    <w:rsid w:val="00283941"/>
    <w:rsid w:val="003F5768"/>
    <w:rsid w:val="0042460A"/>
    <w:rsid w:val="00457D47"/>
    <w:rsid w:val="00463960"/>
    <w:rsid w:val="00465612"/>
    <w:rsid w:val="007241BB"/>
    <w:rsid w:val="00750939"/>
    <w:rsid w:val="00B82BEC"/>
    <w:rsid w:val="00BA5AEB"/>
    <w:rsid w:val="00D6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0"/>
  </w:style>
  <w:style w:type="paragraph" w:styleId="Heading1">
    <w:name w:val="heading 1"/>
    <w:basedOn w:val="Normal"/>
    <w:link w:val="Heading1Char"/>
    <w:uiPriority w:val="9"/>
    <w:qFormat/>
    <w:rsid w:val="00724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yxo">
    <w:name w:val="_4yxo"/>
    <w:basedOn w:val="DefaultParagraphFont"/>
    <w:rsid w:val="007241BB"/>
  </w:style>
  <w:style w:type="character" w:customStyle="1" w:styleId="4yxp">
    <w:name w:val="_4yxp"/>
    <w:basedOn w:val="DefaultParagraphFont"/>
    <w:rsid w:val="007241BB"/>
  </w:style>
  <w:style w:type="character" w:styleId="Hyperlink">
    <w:name w:val="Hyperlink"/>
    <w:basedOn w:val="DefaultParagraphFont"/>
    <w:uiPriority w:val="99"/>
    <w:unhideWhenUsed/>
    <w:rsid w:val="007241B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656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8075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2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49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83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18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29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765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6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20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02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90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20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91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00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85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28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1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86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88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96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14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53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14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74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6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6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48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68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17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87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68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40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12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98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65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amstud.conference@tsu.ge" TargetMode="External"/><Relationship Id="rId4" Type="http://schemas.openxmlformats.org/officeDocument/2006/relationships/hyperlink" Target="https://forms.gle/7r2yExbyV9xREG4y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Mefarishvili</cp:lastModifiedBy>
  <cp:revision>3</cp:revision>
  <dcterms:created xsi:type="dcterms:W3CDTF">2020-02-04T07:10:00Z</dcterms:created>
  <dcterms:modified xsi:type="dcterms:W3CDTF">2020-02-04T08:04:00Z</dcterms:modified>
</cp:coreProperties>
</file>